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4A183" w14:textId="4C4CA8DF" w:rsidR="00CD6676" w:rsidRPr="00E54328" w:rsidRDefault="00DE581E" w:rsidP="003B0D07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b/>
          <w:spacing w:val="-3"/>
          <w:sz w:val="24"/>
          <w:szCs w:val="24"/>
        </w:rPr>
      </w:pPr>
      <w:r w:rsidRPr="00E54328">
        <w:rPr>
          <w:b/>
          <w:spacing w:val="-3"/>
          <w:sz w:val="24"/>
          <w:szCs w:val="24"/>
        </w:rPr>
        <w:t xml:space="preserve">CATEGORY </w:t>
      </w:r>
      <w:r w:rsidR="0019272B" w:rsidRPr="00E54328">
        <w:rPr>
          <w:b/>
          <w:spacing w:val="-3"/>
          <w:sz w:val="24"/>
          <w:szCs w:val="24"/>
        </w:rPr>
        <w:t>9</w:t>
      </w:r>
      <w:r w:rsidR="00C147EC" w:rsidRPr="00E54328">
        <w:rPr>
          <w:b/>
          <w:spacing w:val="-3"/>
          <w:sz w:val="24"/>
          <w:szCs w:val="24"/>
        </w:rPr>
        <w:t>00</w:t>
      </w:r>
    </w:p>
    <w:p w14:paraId="73B50371" w14:textId="77777777" w:rsidR="00C147EC" w:rsidRPr="00E54328" w:rsidRDefault="0019272B" w:rsidP="008A49F5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b/>
          <w:spacing w:val="-3"/>
          <w:sz w:val="24"/>
          <w:szCs w:val="24"/>
        </w:rPr>
      </w:pPr>
      <w:r w:rsidRPr="00E54328">
        <w:rPr>
          <w:b/>
          <w:spacing w:val="-3"/>
          <w:sz w:val="24"/>
          <w:szCs w:val="24"/>
        </w:rPr>
        <w:t>MATERIALS</w:t>
      </w:r>
    </w:p>
    <w:p w14:paraId="0251F2A0" w14:textId="77777777" w:rsidR="00DE581E" w:rsidRPr="00E54328" w:rsidRDefault="00CD6676" w:rsidP="008A49F5">
      <w:pPr>
        <w:tabs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b/>
          <w:spacing w:val="-3"/>
          <w:sz w:val="24"/>
          <w:szCs w:val="24"/>
        </w:rPr>
      </w:pPr>
      <w:r w:rsidRPr="00E54328">
        <w:rPr>
          <w:b/>
          <w:spacing w:val="-3"/>
          <w:sz w:val="24"/>
          <w:szCs w:val="24"/>
        </w:rPr>
        <w:tab/>
      </w:r>
    </w:p>
    <w:p w14:paraId="34E7E752" w14:textId="77777777" w:rsidR="003B0D07" w:rsidRDefault="00E64AFD" w:rsidP="003B0D07">
      <w:pPr>
        <w:tabs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 w:rsidRPr="00E64AFD">
        <w:rPr>
          <w:rFonts w:ascii="TimesNewRoman,Bold" w:hAnsi="TimesNewRoman,Bold" w:cs="TimesNewRoman,Bold"/>
          <w:b/>
          <w:bCs/>
          <w:sz w:val="24"/>
          <w:szCs w:val="24"/>
        </w:rPr>
        <w:t xml:space="preserve">SECTION </w:t>
      </w:r>
      <w:r w:rsidR="003B0D07">
        <w:rPr>
          <w:rFonts w:ascii="TimesNewRoman,Bold" w:hAnsi="TimesNewRoman,Bold" w:cs="TimesNewRoman,Bold"/>
          <w:b/>
          <w:bCs/>
          <w:sz w:val="24"/>
          <w:szCs w:val="24"/>
        </w:rPr>
        <w:fldChar w:fldCharType="begin"/>
      </w:r>
      <w:r w:rsidR="003B0D07">
        <w:rPr>
          <w:rFonts w:ascii="TimesNewRoman,Bold" w:hAnsi="TimesNewRoman,Bold" w:cs="TimesNewRoman,Bold"/>
          <w:b/>
          <w:bCs/>
          <w:sz w:val="24"/>
          <w:szCs w:val="24"/>
        </w:rPr>
        <w:instrText xml:space="preserve"> TITLE  \* Upper  \* MERGEFORMAT </w:instrText>
      </w:r>
      <w:r w:rsidR="003B0D07">
        <w:rPr>
          <w:rFonts w:ascii="TimesNewRoman,Bold" w:hAnsi="TimesNewRoman,Bold" w:cs="TimesNewRoman,Bold"/>
          <w:b/>
          <w:bCs/>
          <w:sz w:val="24"/>
          <w:szCs w:val="24"/>
        </w:rPr>
        <w:fldChar w:fldCharType="separate"/>
      </w:r>
      <w:r w:rsidR="003B0D07">
        <w:rPr>
          <w:rFonts w:ascii="TimesNewRoman,Bold" w:hAnsi="TimesNewRoman,Bold" w:cs="TimesNewRoman,Bold"/>
          <w:b/>
          <w:bCs/>
          <w:sz w:val="24"/>
          <w:szCs w:val="24"/>
        </w:rPr>
        <w:t>927 — OPEN GRADED FRICTION COURSE</w:t>
      </w:r>
      <w:r w:rsidR="003B0D07">
        <w:rPr>
          <w:rFonts w:ascii="TimesNewRoman,Bold" w:hAnsi="TimesNewRoman,Bold" w:cs="TimesNewRoman,Bold"/>
          <w:b/>
          <w:bCs/>
          <w:sz w:val="24"/>
          <w:szCs w:val="24"/>
        </w:rPr>
        <w:fldChar w:fldCharType="end"/>
      </w:r>
    </w:p>
    <w:p w14:paraId="4A4AF36E" w14:textId="6A6EBA24" w:rsidR="008E0B99" w:rsidRPr="00E54328" w:rsidRDefault="00B66A69" w:rsidP="003B0D07">
      <w:pPr>
        <w:tabs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rPr>
          <w:spacing w:val="-3"/>
          <w:sz w:val="24"/>
          <w:szCs w:val="24"/>
        </w:rPr>
      </w:pPr>
      <w:r w:rsidRPr="00EA3B22">
        <w:rPr>
          <w:color w:val="FF0000"/>
          <w:sz w:val="24"/>
          <w:szCs w:val="24"/>
        </w:rPr>
        <w:fldChar w:fldCharType="begin"/>
      </w:r>
      <w:r w:rsidRPr="00EA3B22">
        <w:rPr>
          <w:color w:val="FF0000"/>
          <w:sz w:val="24"/>
          <w:szCs w:val="24"/>
        </w:rPr>
        <w:instrText xml:space="preserve"> TC "SPI </w:instrText>
      </w:r>
      <w:r>
        <w:rPr>
          <w:color w:val="FF0000"/>
          <w:sz w:val="24"/>
          <w:szCs w:val="24"/>
        </w:rPr>
        <w:instrText xml:space="preserve">- </w:instrText>
      </w:r>
      <w:r w:rsidRPr="00EA3B22">
        <w:rPr>
          <w:color w:val="FF0000"/>
          <w:sz w:val="24"/>
          <w:szCs w:val="24"/>
        </w:rPr>
        <w:instrText xml:space="preserve">Section 927 – Open Graded Friction Course " </w:instrText>
      </w:r>
      <w:r w:rsidRPr="00EA3B22">
        <w:rPr>
          <w:color w:val="FF0000"/>
          <w:sz w:val="24"/>
          <w:szCs w:val="24"/>
        </w:rPr>
        <w:fldChar w:fldCharType="end"/>
      </w:r>
    </w:p>
    <w:p w14:paraId="38698EA4" w14:textId="2ED72A37" w:rsidR="00CD6676" w:rsidRPr="000D696D" w:rsidRDefault="008E0B99" w:rsidP="008A49F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spacing w:val="-3"/>
          <w:sz w:val="24"/>
          <w:szCs w:val="24"/>
        </w:rPr>
      </w:pPr>
      <w:r w:rsidRPr="000D696D">
        <w:rPr>
          <w:spacing w:val="-3"/>
          <w:sz w:val="24"/>
          <w:szCs w:val="24"/>
        </w:rPr>
        <w:t xml:space="preserve">Open Graded Friction Course (OGFC) shall conform to </w:t>
      </w:r>
      <w:r w:rsidR="00A00C4A" w:rsidRPr="000D696D">
        <w:rPr>
          <w:spacing w:val="-3"/>
          <w:sz w:val="24"/>
          <w:szCs w:val="24"/>
        </w:rPr>
        <w:t xml:space="preserve">the </w:t>
      </w:r>
      <w:r w:rsidR="00B77BD1" w:rsidRPr="000D696D">
        <w:rPr>
          <w:spacing w:val="-3"/>
          <w:sz w:val="24"/>
          <w:szCs w:val="24"/>
        </w:rPr>
        <w:t xml:space="preserve">applicable sections </w:t>
      </w:r>
      <w:r w:rsidR="00A00C4A" w:rsidRPr="000D696D">
        <w:rPr>
          <w:spacing w:val="-3"/>
          <w:sz w:val="24"/>
          <w:szCs w:val="24"/>
        </w:rPr>
        <w:t xml:space="preserve">of </w:t>
      </w:r>
      <w:r w:rsidR="00B77BD1" w:rsidRPr="000D696D">
        <w:rPr>
          <w:spacing w:val="-3"/>
          <w:sz w:val="24"/>
          <w:szCs w:val="24"/>
        </w:rPr>
        <w:t>90</w:t>
      </w:r>
      <w:r w:rsidR="00652DA0" w:rsidRPr="000D696D">
        <w:rPr>
          <w:spacing w:val="-3"/>
          <w:sz w:val="24"/>
          <w:szCs w:val="24"/>
        </w:rPr>
        <w:t xml:space="preserve">1 and </w:t>
      </w:r>
      <w:r w:rsidR="00597C7A" w:rsidRPr="000D696D">
        <w:rPr>
          <w:spacing w:val="-3"/>
          <w:sz w:val="24"/>
          <w:szCs w:val="24"/>
        </w:rPr>
        <w:t>PP</w:t>
      </w:r>
      <w:r w:rsidR="00364AB8">
        <w:rPr>
          <w:spacing w:val="-3"/>
          <w:sz w:val="24"/>
          <w:szCs w:val="24"/>
        </w:rPr>
        <w:t> </w:t>
      </w:r>
      <w:r w:rsidR="00597C7A" w:rsidRPr="000D696D">
        <w:rPr>
          <w:spacing w:val="-3"/>
          <w:sz w:val="24"/>
          <w:szCs w:val="24"/>
        </w:rPr>
        <w:t>77</w:t>
      </w:r>
      <w:r w:rsidR="00364AB8">
        <w:rPr>
          <w:spacing w:val="-3"/>
          <w:sz w:val="24"/>
          <w:szCs w:val="24"/>
        </w:rPr>
        <w:t>,</w:t>
      </w:r>
      <w:r w:rsidR="00FF4230" w:rsidRPr="000D696D">
        <w:rPr>
          <w:rStyle w:val="CommentReference"/>
        </w:rPr>
        <w:t xml:space="preserve"> </w:t>
      </w:r>
      <w:r w:rsidR="00652DA0" w:rsidRPr="000D696D">
        <w:rPr>
          <w:spacing w:val="-3"/>
          <w:sz w:val="24"/>
          <w:szCs w:val="24"/>
        </w:rPr>
        <w:t>except as specified.</w:t>
      </w:r>
    </w:p>
    <w:p w14:paraId="4491EE96" w14:textId="77777777" w:rsidR="00A45EFA" w:rsidRPr="000D696D" w:rsidRDefault="00A45EFA" w:rsidP="008A49F5">
      <w:pPr>
        <w:tabs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spacing w:val="-3"/>
          <w:sz w:val="24"/>
          <w:szCs w:val="24"/>
        </w:rPr>
      </w:pPr>
    </w:p>
    <w:p w14:paraId="2D7AD57F" w14:textId="77777777" w:rsidR="00A45EFA" w:rsidRPr="000D696D" w:rsidRDefault="00A45EFA" w:rsidP="008A49F5">
      <w:pPr>
        <w:tabs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spacing w:val="-3"/>
          <w:sz w:val="24"/>
          <w:szCs w:val="24"/>
        </w:rPr>
      </w:pPr>
      <w:r w:rsidRPr="000D696D">
        <w:rPr>
          <w:b/>
          <w:spacing w:val="-3"/>
          <w:sz w:val="24"/>
          <w:szCs w:val="24"/>
        </w:rPr>
        <w:t>GRADATION:</w:t>
      </w:r>
    </w:p>
    <w:tbl>
      <w:tblPr>
        <w:tblpPr w:leftFromText="180" w:rightFromText="180" w:vertAnchor="text" w:tblpX="470" w:tblpY="188"/>
        <w:tblW w:w="8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0"/>
        <w:gridCol w:w="1440"/>
        <w:gridCol w:w="1780"/>
        <w:gridCol w:w="1710"/>
        <w:gridCol w:w="1800"/>
      </w:tblGrid>
      <w:tr w:rsidR="00A13267" w:rsidRPr="000D696D" w14:paraId="3B63B9D7" w14:textId="77777777" w:rsidTr="00A13267">
        <w:tc>
          <w:tcPr>
            <w:tcW w:w="19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63D31E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100" w:afterAutospacing="1"/>
              <w:jc w:val="center"/>
            </w:pPr>
            <w:r w:rsidRPr="000D696D">
              <w:rPr>
                <w:b/>
                <w:bCs/>
              </w:rPr>
              <w:t>Sieve Size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55A6D63A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jc w:val="center"/>
            </w:pPr>
            <w:r w:rsidRPr="000D696D">
              <w:rPr>
                <w:b/>
                <w:bCs/>
              </w:rPr>
              <w:t>Mixture Control Tolerance, %</w:t>
            </w:r>
          </w:p>
        </w:tc>
        <w:tc>
          <w:tcPr>
            <w:tcW w:w="5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754EFA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jc w:val="center"/>
            </w:pPr>
            <w:r w:rsidRPr="000D696D">
              <w:rPr>
                <w:b/>
                <w:bCs/>
              </w:rPr>
              <w:t>Design Gradation Limits, % Passing</w:t>
            </w:r>
          </w:p>
        </w:tc>
      </w:tr>
      <w:tr w:rsidR="00A13267" w:rsidRPr="000D696D" w14:paraId="03CA137F" w14:textId="77777777" w:rsidTr="00A13267">
        <w:tc>
          <w:tcPr>
            <w:tcW w:w="19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DD5208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A0F071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3522D9" w14:textId="11023D74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60" w:after="100" w:afterAutospacing="1"/>
              <w:jc w:val="center"/>
            </w:pPr>
            <w:r w:rsidRPr="000D696D">
              <w:rPr>
                <w:b/>
                <w:bCs/>
              </w:rPr>
              <w:t>9.5 mm OGFC</w:t>
            </w:r>
            <w:r w:rsidRPr="00126367">
              <w:rPr>
                <w:b/>
                <w:bCs/>
                <w:vertAlign w:val="superscript"/>
              </w:rPr>
              <w:t>a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86CC27" w14:textId="7395E710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60" w:after="100" w:afterAutospacing="1"/>
              <w:jc w:val="center"/>
            </w:pPr>
            <w:r w:rsidRPr="000D696D">
              <w:rPr>
                <w:b/>
                <w:bCs/>
              </w:rPr>
              <w:t>12.5 mm OGFC</w:t>
            </w:r>
            <w:r w:rsidRPr="00126367">
              <w:rPr>
                <w:b/>
                <w:bCs/>
                <w:vertAlign w:val="superscript"/>
              </w:rPr>
              <w:t>a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52CE89" w14:textId="7E6893CD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60" w:after="100" w:afterAutospacing="1"/>
              <w:jc w:val="center"/>
            </w:pPr>
            <w:r w:rsidRPr="000D696D">
              <w:rPr>
                <w:b/>
                <w:bCs/>
              </w:rPr>
              <w:t>12.5 mm PEM</w:t>
            </w:r>
            <w:r w:rsidRPr="00126367">
              <w:rPr>
                <w:b/>
                <w:bCs/>
                <w:vertAlign w:val="superscript"/>
              </w:rPr>
              <w:t>b</w:t>
            </w:r>
          </w:p>
        </w:tc>
      </w:tr>
      <w:tr w:rsidR="00A13267" w:rsidRPr="000D696D" w14:paraId="0F902D97" w14:textId="77777777" w:rsidTr="00A13267">
        <w:tc>
          <w:tcPr>
            <w:tcW w:w="1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AABAD" w14:textId="5DE58F9B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</w:pPr>
            <w:r w:rsidRPr="000D696D">
              <w:t>3/4 in</w:t>
            </w:r>
            <w:r w:rsidR="003B0D07">
              <w:t>.</w:t>
            </w:r>
            <w:r w:rsidRPr="000D696D">
              <w:t xml:space="preserve"> (19 mm)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79116F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±0.0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9E8D24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</w:pPr>
            <w:r w:rsidRPr="000D696D"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99724D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100*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C2ADBD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100*</w:t>
            </w:r>
          </w:p>
        </w:tc>
      </w:tr>
      <w:tr w:rsidR="00A13267" w:rsidRPr="000D696D" w14:paraId="377F8E46" w14:textId="77777777" w:rsidTr="00A13267">
        <w:tc>
          <w:tcPr>
            <w:tcW w:w="1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31ABFC" w14:textId="4AC3056D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</w:pPr>
            <w:r w:rsidRPr="000D696D">
              <w:t>1/2 in</w:t>
            </w:r>
            <w:r w:rsidR="003B0D07">
              <w:t>.</w:t>
            </w:r>
            <w:r w:rsidRPr="000D696D">
              <w:t xml:space="preserve"> (12.5 mm)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9FA9E0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±6.0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44F395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100*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4162B0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85-100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73BF53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80-100</w:t>
            </w:r>
          </w:p>
        </w:tc>
      </w:tr>
      <w:tr w:rsidR="00A13267" w:rsidRPr="000D696D" w14:paraId="7C938DB8" w14:textId="77777777" w:rsidTr="00A13267">
        <w:tc>
          <w:tcPr>
            <w:tcW w:w="1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81D2F8" w14:textId="36B3F174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</w:pPr>
            <w:r w:rsidRPr="000D696D">
              <w:t>3/8 in</w:t>
            </w:r>
            <w:r w:rsidR="003B0D07">
              <w:t>.</w:t>
            </w:r>
            <w:r w:rsidRPr="000D696D">
              <w:t xml:space="preserve"> (9.5 mm)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874F22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±5.5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F3996D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85-100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51CEC7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55-75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767C84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35-60</w:t>
            </w:r>
          </w:p>
        </w:tc>
      </w:tr>
      <w:tr w:rsidR="00A13267" w:rsidRPr="000D696D" w14:paraId="0508317C" w14:textId="77777777" w:rsidTr="00A13267">
        <w:tc>
          <w:tcPr>
            <w:tcW w:w="1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3B0CDC5" w14:textId="3042B43A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</w:pPr>
            <w:r w:rsidRPr="000D696D">
              <w:t>No. 4 (4.75 mm)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D2D734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±6.0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96E185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20-40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56A06E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15-25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557221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10-25</w:t>
            </w:r>
          </w:p>
        </w:tc>
      </w:tr>
      <w:tr w:rsidR="00A13267" w:rsidRPr="000D696D" w14:paraId="59CD00FD" w14:textId="77777777" w:rsidTr="00A13267">
        <w:tc>
          <w:tcPr>
            <w:tcW w:w="1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5F1F31" w14:textId="15BBF44B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</w:pPr>
            <w:r w:rsidRPr="000D696D">
              <w:t>No. 8 (2.36 mm)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3C56AC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±4.5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D5BCFA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5-10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BFC161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5-10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6A51B3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5-10</w:t>
            </w:r>
          </w:p>
        </w:tc>
      </w:tr>
      <w:tr w:rsidR="00A13267" w:rsidRPr="000D696D" w14:paraId="4F4BBBA5" w14:textId="77777777" w:rsidTr="00A13267">
        <w:tc>
          <w:tcPr>
            <w:tcW w:w="1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ABD642" w14:textId="6697ADF8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</w:pPr>
            <w:r w:rsidRPr="000D696D">
              <w:t>No. 200 (75 µm)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476E7A" w14:textId="12F1754E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jc w:val="center"/>
            </w:pPr>
            <w:r>
              <w:t xml:space="preserve">   </w:t>
            </w:r>
            <w:r w:rsidRPr="000D696D">
              <w:t>±2.0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66299E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2-4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57706F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2-4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812A97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1-4</w:t>
            </w:r>
          </w:p>
        </w:tc>
      </w:tr>
      <w:tr w:rsidR="00A13267" w:rsidRPr="000D696D" w14:paraId="18E09378" w14:textId="77777777" w:rsidTr="00A13267">
        <w:trPr>
          <w:trHeight w:val="47"/>
        </w:trPr>
        <w:tc>
          <w:tcPr>
            <w:tcW w:w="1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6A8C26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 w:line="47" w:lineRule="atLeast"/>
            </w:pPr>
            <w:r w:rsidRPr="000D696D">
              <w:t>    Range for % AC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8F542A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 w:line="47" w:lineRule="atLeast"/>
              <w:ind w:left="144"/>
              <w:jc w:val="center"/>
            </w:pPr>
            <w:r w:rsidRPr="000D696D">
              <w:t>±0.4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9C983D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 w:line="47" w:lineRule="atLeast"/>
              <w:ind w:left="144"/>
              <w:jc w:val="center"/>
            </w:pPr>
            <w:r w:rsidRPr="000D696D">
              <w:t>6.0-7.25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8932DB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 w:line="47" w:lineRule="atLeast"/>
              <w:ind w:left="144"/>
              <w:jc w:val="center"/>
            </w:pPr>
            <w:r w:rsidRPr="000D696D">
              <w:t>5.75-7.25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70B51A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 w:line="47" w:lineRule="atLeast"/>
              <w:ind w:left="144"/>
              <w:jc w:val="center"/>
            </w:pPr>
            <w:r w:rsidRPr="000D696D">
              <w:t>5.5-7.0</w:t>
            </w:r>
          </w:p>
        </w:tc>
      </w:tr>
      <w:tr w:rsidR="00A13267" w:rsidRPr="000D696D" w14:paraId="528FA686" w14:textId="77777777" w:rsidTr="00A13267">
        <w:tc>
          <w:tcPr>
            <w:tcW w:w="34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862115" w14:textId="0676E6A5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Drain-down (D6390), %</w:t>
            </w:r>
            <w:r w:rsidRPr="00126367">
              <w:rPr>
                <w:vertAlign w:val="superscript"/>
              </w:rPr>
              <w:t>c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B00F34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&lt;0.3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43F903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&lt;0.3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B4A7A0" w14:textId="77777777" w:rsidR="00A13267" w:rsidRPr="000D696D" w:rsidRDefault="00A13267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before="100" w:beforeAutospacing="1" w:after="60"/>
              <w:ind w:left="144"/>
              <w:jc w:val="center"/>
            </w:pPr>
            <w:r w:rsidRPr="000D696D">
              <w:t>&lt;0.3</w:t>
            </w:r>
          </w:p>
        </w:tc>
      </w:tr>
    </w:tbl>
    <w:p w14:paraId="72796DC6" w14:textId="77777777" w:rsidR="007E387E" w:rsidRPr="000D696D" w:rsidRDefault="000A7C02" w:rsidP="008A49F5">
      <w:pPr>
        <w:tabs>
          <w:tab w:val="left" w:pos="187"/>
          <w:tab w:val="left" w:pos="547"/>
          <w:tab w:val="left" w:pos="907"/>
          <w:tab w:val="left" w:pos="1267"/>
        </w:tabs>
        <w:ind w:left="540"/>
        <w:jc w:val="both"/>
        <w:rPr>
          <w:spacing w:val="-3"/>
        </w:rPr>
      </w:pPr>
      <w:r w:rsidRPr="000D696D">
        <w:rPr>
          <w:spacing w:val="-3"/>
        </w:rPr>
        <w:t>*Mix Control Tolerance not applicable to this sieve for this mix.</w:t>
      </w:r>
    </w:p>
    <w:p w14:paraId="6833B5EE" w14:textId="7965A0B9" w:rsidR="0001097E" w:rsidRPr="000D696D" w:rsidRDefault="0001097E" w:rsidP="003B0D07">
      <w:pPr>
        <w:pStyle w:val="ListParagraph"/>
        <w:numPr>
          <w:ilvl w:val="0"/>
          <w:numId w:val="4"/>
        </w:numPr>
        <w:tabs>
          <w:tab w:val="left" w:pos="187"/>
          <w:tab w:val="left" w:pos="547"/>
          <w:tab w:val="left" w:pos="907"/>
          <w:tab w:val="left" w:pos="1267"/>
        </w:tabs>
        <w:ind w:left="900"/>
        <w:jc w:val="both"/>
        <w:rPr>
          <w:snapToGrid w:val="0"/>
        </w:rPr>
      </w:pPr>
      <w:r w:rsidRPr="000D696D">
        <w:rPr>
          <w:snapToGrid w:val="0"/>
        </w:rPr>
        <w:t>Less than Design Level 4 (ESAL).</w:t>
      </w:r>
    </w:p>
    <w:p w14:paraId="4AD3D690" w14:textId="1951C047" w:rsidR="0001097E" w:rsidRPr="000D696D" w:rsidRDefault="0001097E" w:rsidP="003B0D07">
      <w:pPr>
        <w:pStyle w:val="ListParagraph"/>
        <w:numPr>
          <w:ilvl w:val="0"/>
          <w:numId w:val="4"/>
        </w:numPr>
        <w:tabs>
          <w:tab w:val="left" w:pos="187"/>
          <w:tab w:val="left" w:pos="547"/>
          <w:tab w:val="left" w:pos="907"/>
          <w:tab w:val="left" w:pos="1267"/>
        </w:tabs>
        <w:ind w:left="900"/>
        <w:jc w:val="both"/>
        <w:rPr>
          <w:snapToGrid w:val="0"/>
        </w:rPr>
      </w:pPr>
      <w:r w:rsidRPr="000D696D">
        <w:rPr>
          <w:snapToGrid w:val="0"/>
        </w:rPr>
        <w:t>Porous European Mix (PEM) – Design Level 4 (ESAL)</w:t>
      </w:r>
      <w:r w:rsidR="003B0D07">
        <w:rPr>
          <w:snapToGrid w:val="0"/>
        </w:rPr>
        <w:t>.</w:t>
      </w:r>
    </w:p>
    <w:p w14:paraId="0C450726" w14:textId="704A18D7" w:rsidR="006E5645" w:rsidRPr="000D696D" w:rsidRDefault="006E5645" w:rsidP="003B0D07">
      <w:pPr>
        <w:pStyle w:val="ListParagraph"/>
        <w:numPr>
          <w:ilvl w:val="0"/>
          <w:numId w:val="4"/>
        </w:numPr>
        <w:tabs>
          <w:tab w:val="left" w:pos="187"/>
          <w:tab w:val="left" w:pos="547"/>
          <w:tab w:val="left" w:pos="907"/>
          <w:tab w:val="left" w:pos="1267"/>
        </w:tabs>
        <w:ind w:left="900"/>
        <w:rPr>
          <w:snapToGrid w:val="0"/>
        </w:rPr>
      </w:pPr>
      <w:r w:rsidRPr="000D696D">
        <w:rPr>
          <w:snapToGrid w:val="0"/>
        </w:rPr>
        <w:t>Conduct drain-down test on loose mix at a temperature 15</w:t>
      </w:r>
      <w:r w:rsidR="003B0D07">
        <w:rPr>
          <w:snapToGrid w:val="0"/>
        </w:rPr>
        <w:t xml:space="preserve"> </w:t>
      </w:r>
      <w:r w:rsidRPr="000D696D">
        <w:rPr>
          <w:snapToGrid w:val="0"/>
        </w:rPr>
        <w:t>C higher than anticipated production temperature</w:t>
      </w:r>
      <w:r w:rsidR="003B0D07">
        <w:rPr>
          <w:snapToGrid w:val="0"/>
        </w:rPr>
        <w:t>.</w:t>
      </w:r>
    </w:p>
    <w:p w14:paraId="284062A8" w14:textId="77777777" w:rsidR="00226B51" w:rsidRPr="000D696D" w:rsidRDefault="00226B51" w:rsidP="008A49F5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napToGrid w:val="0"/>
        </w:rPr>
      </w:pPr>
    </w:p>
    <w:p w14:paraId="49158705" w14:textId="4274C6A8" w:rsidR="00226B51" w:rsidRPr="000D696D" w:rsidRDefault="00226B51" w:rsidP="008A49F5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pacing w:val="-3"/>
          <w:sz w:val="24"/>
          <w:szCs w:val="24"/>
        </w:rPr>
      </w:pPr>
      <w:r w:rsidRPr="000D696D">
        <w:rPr>
          <w:spacing w:val="-3"/>
          <w:sz w:val="24"/>
          <w:szCs w:val="24"/>
        </w:rPr>
        <w:t>Crushed glass, roofing shingles, RAP</w:t>
      </w:r>
      <w:r w:rsidR="003B0D07">
        <w:rPr>
          <w:spacing w:val="-3"/>
          <w:sz w:val="24"/>
          <w:szCs w:val="24"/>
        </w:rPr>
        <w:t>,</w:t>
      </w:r>
      <w:r w:rsidRPr="000D696D">
        <w:rPr>
          <w:spacing w:val="-3"/>
          <w:sz w:val="24"/>
          <w:szCs w:val="24"/>
        </w:rPr>
        <w:t xml:space="preserve"> or other recycled materials are not allowed in OGFC mixes.</w:t>
      </w:r>
    </w:p>
    <w:p w14:paraId="59E9A94D" w14:textId="77777777" w:rsidR="00A738D2" w:rsidRPr="000D696D" w:rsidRDefault="00A738D2" w:rsidP="008A49F5">
      <w:pPr>
        <w:tabs>
          <w:tab w:val="left" w:pos="187"/>
          <w:tab w:val="left" w:pos="547"/>
          <w:tab w:val="left" w:pos="907"/>
          <w:tab w:val="left" w:pos="1267"/>
        </w:tabs>
        <w:ind w:left="1440"/>
        <w:jc w:val="both"/>
        <w:rPr>
          <w:snapToGrid w:val="0"/>
        </w:rPr>
      </w:pPr>
    </w:p>
    <w:p w14:paraId="7410CAAF" w14:textId="77777777" w:rsidR="00AA63EB" w:rsidRPr="000D696D" w:rsidRDefault="0019272B" w:rsidP="008A49F5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napToGrid w:val="0"/>
          <w:sz w:val="24"/>
          <w:szCs w:val="24"/>
        </w:rPr>
      </w:pPr>
      <w:r w:rsidRPr="000D696D">
        <w:rPr>
          <w:b/>
          <w:snapToGrid w:val="0"/>
          <w:sz w:val="24"/>
          <w:szCs w:val="24"/>
        </w:rPr>
        <w:t>PHYSICAL PROPERT</w:t>
      </w:r>
      <w:r w:rsidR="00241CF9" w:rsidRPr="000D696D">
        <w:rPr>
          <w:b/>
          <w:snapToGrid w:val="0"/>
          <w:sz w:val="24"/>
          <w:szCs w:val="24"/>
        </w:rPr>
        <w:t>IES:</w:t>
      </w:r>
    </w:p>
    <w:p w14:paraId="433C8200" w14:textId="77777777" w:rsidR="0019272B" w:rsidRPr="000D696D" w:rsidRDefault="0019272B" w:rsidP="008A49F5">
      <w:pPr>
        <w:tabs>
          <w:tab w:val="left" w:pos="187"/>
          <w:tab w:val="left" w:pos="547"/>
          <w:tab w:val="left" w:pos="907"/>
          <w:tab w:val="left" w:pos="1267"/>
        </w:tabs>
        <w:ind w:left="1080"/>
        <w:jc w:val="both"/>
        <w:rPr>
          <w:snapToGrid w:val="0"/>
          <w:sz w:val="24"/>
          <w:szCs w:val="24"/>
        </w:rPr>
      </w:pPr>
    </w:p>
    <w:tbl>
      <w:tblPr>
        <w:tblW w:w="0" w:type="auto"/>
        <w:tblInd w:w="1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2028"/>
        <w:gridCol w:w="2250"/>
      </w:tblGrid>
      <w:tr w:rsidR="000D696D" w:rsidRPr="000D696D" w14:paraId="07078D70" w14:textId="77777777" w:rsidTr="00687F72">
        <w:trPr>
          <w:trHeight w:val="576"/>
        </w:trPr>
        <w:tc>
          <w:tcPr>
            <w:tcW w:w="3012" w:type="dxa"/>
            <w:vAlign w:val="center"/>
          </w:tcPr>
          <w:p w14:paraId="03541F88" w14:textId="44D9C327" w:rsidR="00AA08A0" w:rsidRPr="000D696D" w:rsidRDefault="00AA08A0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b/>
                <w:snapToGrid w:val="0"/>
                <w:sz w:val="24"/>
                <w:szCs w:val="24"/>
              </w:rPr>
            </w:pPr>
            <w:r w:rsidRPr="000D696D">
              <w:rPr>
                <w:b/>
                <w:snapToGrid w:val="0"/>
                <w:sz w:val="24"/>
                <w:szCs w:val="24"/>
              </w:rPr>
              <w:t>TEST</w:t>
            </w:r>
          </w:p>
        </w:tc>
        <w:tc>
          <w:tcPr>
            <w:tcW w:w="2028" w:type="dxa"/>
            <w:vAlign w:val="center"/>
          </w:tcPr>
          <w:p w14:paraId="4D4A5C9A" w14:textId="77777777" w:rsidR="00AA08A0" w:rsidRPr="000D696D" w:rsidRDefault="00AA08A0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b/>
                <w:snapToGrid w:val="0"/>
                <w:sz w:val="24"/>
                <w:szCs w:val="24"/>
              </w:rPr>
            </w:pPr>
            <w:r w:rsidRPr="000D696D">
              <w:rPr>
                <w:b/>
                <w:snapToGrid w:val="0"/>
                <w:sz w:val="24"/>
                <w:szCs w:val="24"/>
              </w:rPr>
              <w:t>TEST METHOD</w:t>
            </w:r>
          </w:p>
        </w:tc>
        <w:tc>
          <w:tcPr>
            <w:tcW w:w="2250" w:type="dxa"/>
            <w:vAlign w:val="center"/>
          </w:tcPr>
          <w:p w14:paraId="38CF62A1" w14:textId="77777777" w:rsidR="00AA08A0" w:rsidRPr="000D696D" w:rsidRDefault="00AA08A0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b/>
                <w:snapToGrid w:val="0"/>
                <w:sz w:val="24"/>
                <w:szCs w:val="24"/>
              </w:rPr>
            </w:pPr>
            <w:r w:rsidRPr="000D696D">
              <w:rPr>
                <w:b/>
                <w:snapToGrid w:val="0"/>
                <w:sz w:val="24"/>
                <w:szCs w:val="24"/>
              </w:rPr>
              <w:t>LIMITS</w:t>
            </w:r>
          </w:p>
        </w:tc>
      </w:tr>
      <w:tr w:rsidR="000D696D" w:rsidRPr="000D696D" w14:paraId="1CE4CD55" w14:textId="77777777" w:rsidTr="00687F72">
        <w:trPr>
          <w:trHeight w:val="288"/>
        </w:trPr>
        <w:tc>
          <w:tcPr>
            <w:tcW w:w="3012" w:type="dxa"/>
            <w:vAlign w:val="center"/>
          </w:tcPr>
          <w:p w14:paraId="47C9B816" w14:textId="577DF223" w:rsidR="005753FA" w:rsidRPr="000D696D" w:rsidRDefault="005753FA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snapToGrid w:val="0"/>
              </w:rPr>
            </w:pPr>
            <w:r w:rsidRPr="000D696D">
              <w:rPr>
                <w:snapToGrid w:val="0"/>
              </w:rPr>
              <w:t>Asphalt Binder</w:t>
            </w:r>
            <w:r w:rsidR="006E5645" w:rsidRPr="00126367">
              <w:rPr>
                <w:snapToGrid w:val="0"/>
                <w:vertAlign w:val="superscript"/>
              </w:rPr>
              <w:t>a</w:t>
            </w:r>
          </w:p>
        </w:tc>
        <w:tc>
          <w:tcPr>
            <w:tcW w:w="2028" w:type="dxa"/>
            <w:vAlign w:val="center"/>
          </w:tcPr>
          <w:p w14:paraId="20A7F8E3" w14:textId="771E6301" w:rsidR="005753FA" w:rsidRPr="000D696D" w:rsidRDefault="00E017CA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snapToGrid w:val="0"/>
              </w:rPr>
            </w:pPr>
            <w:r w:rsidRPr="000D696D">
              <w:rPr>
                <w:snapToGrid w:val="0"/>
              </w:rPr>
              <w:t>M332</w:t>
            </w:r>
          </w:p>
        </w:tc>
        <w:tc>
          <w:tcPr>
            <w:tcW w:w="2250" w:type="dxa"/>
            <w:vAlign w:val="center"/>
          </w:tcPr>
          <w:p w14:paraId="6703EE96" w14:textId="249746A5" w:rsidR="005753FA" w:rsidRPr="000D696D" w:rsidRDefault="00E017CA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snapToGrid w:val="0"/>
              </w:rPr>
            </w:pPr>
            <w:r w:rsidRPr="000D696D">
              <w:rPr>
                <w:snapToGrid w:val="0"/>
              </w:rPr>
              <w:t xml:space="preserve"> 64E-22</w:t>
            </w:r>
          </w:p>
        </w:tc>
      </w:tr>
      <w:tr w:rsidR="000D696D" w:rsidRPr="000D696D" w14:paraId="3AC757DA" w14:textId="77777777" w:rsidTr="00687F72">
        <w:trPr>
          <w:trHeight w:val="288"/>
        </w:trPr>
        <w:tc>
          <w:tcPr>
            <w:tcW w:w="3012" w:type="dxa"/>
            <w:vAlign w:val="center"/>
          </w:tcPr>
          <w:p w14:paraId="10A5EB62" w14:textId="3D7FC99D" w:rsidR="005753FA" w:rsidRPr="000D696D" w:rsidRDefault="0001097E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snapToGrid w:val="0"/>
              </w:rPr>
            </w:pPr>
            <w:r w:rsidRPr="000D696D">
              <w:rPr>
                <w:snapToGrid w:val="0"/>
              </w:rPr>
              <w:t>Tensile Strength Ratio (TSR)</w:t>
            </w:r>
          </w:p>
        </w:tc>
        <w:tc>
          <w:tcPr>
            <w:tcW w:w="2028" w:type="dxa"/>
            <w:vAlign w:val="center"/>
          </w:tcPr>
          <w:p w14:paraId="4843B63D" w14:textId="786FC901" w:rsidR="005753FA" w:rsidRPr="000D696D" w:rsidRDefault="006E5645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snapToGrid w:val="0"/>
              </w:rPr>
            </w:pPr>
            <w:r w:rsidRPr="000D696D">
              <w:rPr>
                <w:snapToGrid w:val="0"/>
              </w:rPr>
              <w:t>T283</w:t>
            </w:r>
            <w:r w:rsidR="00713DC9" w:rsidRPr="00126367">
              <w:rPr>
                <w:snapToGrid w:val="0"/>
                <w:vertAlign w:val="superscript"/>
              </w:rPr>
              <w:t>b</w:t>
            </w:r>
          </w:p>
        </w:tc>
        <w:tc>
          <w:tcPr>
            <w:tcW w:w="2250" w:type="dxa"/>
            <w:vAlign w:val="center"/>
          </w:tcPr>
          <w:p w14:paraId="68B31F5E" w14:textId="790A5E68" w:rsidR="005753FA" w:rsidRPr="000D696D" w:rsidRDefault="006E5645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snapToGrid w:val="0"/>
              </w:rPr>
            </w:pPr>
            <w:r w:rsidRPr="000D696D">
              <w:rPr>
                <w:snapToGrid w:val="0"/>
              </w:rPr>
              <w:t>≥85%</w:t>
            </w:r>
          </w:p>
        </w:tc>
      </w:tr>
      <w:tr w:rsidR="000D696D" w:rsidRPr="000D696D" w14:paraId="15B6A3CC" w14:textId="77777777" w:rsidTr="00687F72">
        <w:trPr>
          <w:trHeight w:val="288"/>
        </w:trPr>
        <w:tc>
          <w:tcPr>
            <w:tcW w:w="3012" w:type="dxa"/>
            <w:vAlign w:val="center"/>
          </w:tcPr>
          <w:p w14:paraId="0C8225F5" w14:textId="22FFBA69" w:rsidR="006A4DC4" w:rsidRPr="000D696D" w:rsidRDefault="006A4DC4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snapToGrid w:val="0"/>
              </w:rPr>
            </w:pPr>
            <w:r w:rsidRPr="000D696D">
              <w:rPr>
                <w:snapToGrid w:val="0"/>
              </w:rPr>
              <w:t>Permeability</w:t>
            </w:r>
            <w:r w:rsidR="00713DC9" w:rsidRPr="00126367">
              <w:rPr>
                <w:snapToGrid w:val="0"/>
                <w:vertAlign w:val="superscript"/>
              </w:rPr>
              <w:t>c</w:t>
            </w:r>
          </w:p>
        </w:tc>
        <w:tc>
          <w:tcPr>
            <w:tcW w:w="2028" w:type="dxa"/>
            <w:vAlign w:val="center"/>
          </w:tcPr>
          <w:p w14:paraId="77F6E0B9" w14:textId="77777777" w:rsidR="006A4DC4" w:rsidRPr="000D696D" w:rsidRDefault="00300D09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snapToGrid w:val="0"/>
              </w:rPr>
            </w:pPr>
            <w:r w:rsidRPr="000D696D">
              <w:rPr>
                <w:snapToGrid w:val="0"/>
              </w:rPr>
              <w:t xml:space="preserve">MSMT </w:t>
            </w:r>
            <w:r w:rsidR="007F7EA1" w:rsidRPr="000D696D">
              <w:rPr>
                <w:snapToGrid w:val="0"/>
              </w:rPr>
              <w:t>408</w:t>
            </w:r>
          </w:p>
        </w:tc>
        <w:tc>
          <w:tcPr>
            <w:tcW w:w="2250" w:type="dxa"/>
            <w:vAlign w:val="center"/>
          </w:tcPr>
          <w:p w14:paraId="5518064D" w14:textId="35F44596" w:rsidR="006A4DC4" w:rsidRPr="000D696D" w:rsidRDefault="006E5645" w:rsidP="008A49F5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snapToGrid w:val="0"/>
              </w:rPr>
            </w:pPr>
            <w:r w:rsidRPr="000D696D">
              <w:rPr>
                <w:snapToGrid w:val="0"/>
              </w:rPr>
              <w:t>300 ft/day (100m/day)</w:t>
            </w:r>
          </w:p>
        </w:tc>
      </w:tr>
    </w:tbl>
    <w:p w14:paraId="27D5F212" w14:textId="5F2327DC" w:rsidR="00C577F4" w:rsidRPr="000D696D" w:rsidRDefault="00A738D2" w:rsidP="003B0D07">
      <w:pPr>
        <w:numPr>
          <w:ilvl w:val="0"/>
          <w:numId w:val="3"/>
        </w:numPr>
        <w:tabs>
          <w:tab w:val="clear" w:pos="1267"/>
          <w:tab w:val="left" w:pos="187"/>
          <w:tab w:val="left" w:pos="547"/>
          <w:tab w:val="left" w:pos="907"/>
        </w:tabs>
        <w:ind w:left="1440" w:right="990"/>
        <w:rPr>
          <w:strike/>
          <w:snapToGrid w:val="0"/>
        </w:rPr>
      </w:pPr>
      <w:r w:rsidRPr="000D696D">
        <w:rPr>
          <w:snapToGrid w:val="0"/>
        </w:rPr>
        <w:t xml:space="preserve">Mineral </w:t>
      </w:r>
      <w:r w:rsidR="00567293" w:rsidRPr="000D696D">
        <w:rPr>
          <w:snapToGrid w:val="0"/>
        </w:rPr>
        <w:t>Fibers used at 0.4% of total mix</w:t>
      </w:r>
      <w:r w:rsidRPr="000D696D">
        <w:rPr>
          <w:snapToGrid w:val="0"/>
        </w:rPr>
        <w:t>, Cellulose, 0.3% of total mix</w:t>
      </w:r>
      <w:r w:rsidR="0079033B" w:rsidRPr="000D696D">
        <w:rPr>
          <w:snapToGrid w:val="0"/>
        </w:rPr>
        <w:t xml:space="preserve">, or </w:t>
      </w:r>
      <w:r w:rsidR="00BE639D" w:rsidRPr="000D696D">
        <w:rPr>
          <w:snapToGrid w:val="0"/>
        </w:rPr>
        <w:t xml:space="preserve">other </w:t>
      </w:r>
      <w:r w:rsidR="0079033B" w:rsidRPr="000D696D">
        <w:rPr>
          <w:snapToGrid w:val="0"/>
        </w:rPr>
        <w:t>approv</w:t>
      </w:r>
      <w:r w:rsidR="0059332E" w:rsidRPr="000D696D">
        <w:rPr>
          <w:snapToGrid w:val="0"/>
        </w:rPr>
        <w:t>ed stabilizer system</w:t>
      </w:r>
      <w:r w:rsidR="00460011">
        <w:rPr>
          <w:snapToGrid w:val="0"/>
        </w:rPr>
        <w:t>s</w:t>
      </w:r>
      <w:r w:rsidR="0059332E" w:rsidRPr="000D696D">
        <w:rPr>
          <w:snapToGrid w:val="0"/>
        </w:rPr>
        <w:t xml:space="preserve"> </w:t>
      </w:r>
      <w:r w:rsidR="003B0D07">
        <w:rPr>
          <w:snapToGrid w:val="0"/>
        </w:rPr>
        <w:t>as specified in</w:t>
      </w:r>
      <w:r w:rsidR="0059332E" w:rsidRPr="000D696D">
        <w:rPr>
          <w:snapToGrid w:val="0"/>
        </w:rPr>
        <w:t xml:space="preserve"> 904.05.04</w:t>
      </w:r>
      <w:r w:rsidR="003B0D07">
        <w:rPr>
          <w:snapToGrid w:val="0"/>
        </w:rPr>
        <w:t>.</w:t>
      </w:r>
      <w:r w:rsidR="00C577F4" w:rsidRPr="000D696D">
        <w:rPr>
          <w:snapToGrid w:val="0"/>
        </w:rPr>
        <w:t xml:space="preserve"> </w:t>
      </w:r>
    </w:p>
    <w:p w14:paraId="6A49BD71" w14:textId="77777777" w:rsidR="00B04C92" w:rsidRPr="000D696D" w:rsidRDefault="00B04C92" w:rsidP="003B0D07">
      <w:pPr>
        <w:numPr>
          <w:ilvl w:val="0"/>
          <w:numId w:val="3"/>
        </w:numPr>
        <w:tabs>
          <w:tab w:val="clear" w:pos="1267"/>
          <w:tab w:val="left" w:pos="187"/>
          <w:tab w:val="left" w:pos="547"/>
          <w:tab w:val="left" w:pos="907"/>
        </w:tabs>
        <w:ind w:left="1440" w:right="990"/>
        <w:rPr>
          <w:snapToGrid w:val="0"/>
        </w:rPr>
      </w:pPr>
      <w:r w:rsidRPr="000D696D">
        <w:rPr>
          <w:snapToGrid w:val="0"/>
        </w:rPr>
        <w:t>Tensile Strength Ratio using T 283 with the following exceptions:</w:t>
      </w:r>
    </w:p>
    <w:p w14:paraId="1E876D27" w14:textId="5E5815F6" w:rsidR="00B04C92" w:rsidRPr="008A49F5" w:rsidRDefault="00B04C92" w:rsidP="003B0D07">
      <w:pPr>
        <w:pStyle w:val="ListParagraph"/>
        <w:numPr>
          <w:ilvl w:val="1"/>
          <w:numId w:val="3"/>
        </w:numPr>
        <w:tabs>
          <w:tab w:val="clear" w:pos="1987"/>
          <w:tab w:val="left" w:pos="187"/>
          <w:tab w:val="left" w:pos="547"/>
          <w:tab w:val="left" w:pos="907"/>
        </w:tabs>
        <w:ind w:left="1800" w:right="990"/>
        <w:rPr>
          <w:snapToGrid w:val="0"/>
        </w:rPr>
      </w:pPr>
      <w:r w:rsidRPr="008A49F5">
        <w:rPr>
          <w:snapToGrid w:val="0"/>
        </w:rPr>
        <w:t>Compact using 50 gyrations of a Superpave gyratory compactor.</w:t>
      </w:r>
    </w:p>
    <w:p w14:paraId="567CBFD7" w14:textId="0A16958A" w:rsidR="00B04C92" w:rsidRPr="000D696D" w:rsidRDefault="00B04C92" w:rsidP="003B0D07">
      <w:pPr>
        <w:numPr>
          <w:ilvl w:val="1"/>
          <w:numId w:val="3"/>
        </w:numPr>
        <w:tabs>
          <w:tab w:val="clear" w:pos="1987"/>
          <w:tab w:val="left" w:pos="187"/>
          <w:tab w:val="left" w:pos="547"/>
          <w:tab w:val="left" w:pos="907"/>
        </w:tabs>
        <w:ind w:left="1800" w:right="990"/>
        <w:rPr>
          <w:snapToGrid w:val="0"/>
        </w:rPr>
      </w:pPr>
      <w:r w:rsidRPr="000D696D">
        <w:rPr>
          <w:snapToGrid w:val="0"/>
        </w:rPr>
        <w:t>Apply partial vacuum of 26 in</w:t>
      </w:r>
      <w:r w:rsidR="003B0D07">
        <w:rPr>
          <w:snapToGrid w:val="0"/>
        </w:rPr>
        <w:t>.</w:t>
      </w:r>
      <w:r w:rsidRPr="000D696D">
        <w:rPr>
          <w:snapToGrid w:val="0"/>
        </w:rPr>
        <w:t xml:space="preserve"> (660 mm) Hg for 10 minutes to whatever saturation level is</w:t>
      </w:r>
      <w:r w:rsidR="00687F72">
        <w:rPr>
          <w:snapToGrid w:val="0"/>
        </w:rPr>
        <w:t xml:space="preserve"> </w:t>
      </w:r>
      <w:r w:rsidRPr="000D696D">
        <w:rPr>
          <w:snapToGrid w:val="0"/>
        </w:rPr>
        <w:t>achieved.</w:t>
      </w:r>
    </w:p>
    <w:p w14:paraId="24BD5C8D" w14:textId="75D31D62" w:rsidR="00713DC9" w:rsidRPr="000D696D" w:rsidRDefault="00B04C92" w:rsidP="00E4526B">
      <w:pPr>
        <w:numPr>
          <w:ilvl w:val="1"/>
          <w:numId w:val="3"/>
        </w:numPr>
        <w:tabs>
          <w:tab w:val="clear" w:pos="1987"/>
          <w:tab w:val="left" w:pos="187"/>
          <w:tab w:val="left" w:pos="547"/>
          <w:tab w:val="left" w:pos="907"/>
          <w:tab w:val="num" w:pos="1620"/>
        </w:tabs>
        <w:ind w:left="1800" w:right="990"/>
        <w:rPr>
          <w:snapToGrid w:val="0"/>
        </w:rPr>
      </w:pPr>
      <w:r w:rsidRPr="000D696D">
        <w:rPr>
          <w:snapToGrid w:val="0"/>
        </w:rPr>
        <w:t>Use five freeze/thaw cycles, keeping the specimens submerged in water during the freeze cyc</w:t>
      </w:r>
      <w:r w:rsidR="00713DC9" w:rsidRPr="000D696D">
        <w:rPr>
          <w:snapToGrid w:val="0"/>
        </w:rPr>
        <w:t>les.</w:t>
      </w:r>
    </w:p>
    <w:p w14:paraId="3F1B2FAA" w14:textId="3FDF59D5" w:rsidR="00713DC9" w:rsidRPr="000D696D" w:rsidRDefault="00713DC9" w:rsidP="003B0D07">
      <w:pPr>
        <w:numPr>
          <w:ilvl w:val="0"/>
          <w:numId w:val="3"/>
        </w:numPr>
        <w:tabs>
          <w:tab w:val="clear" w:pos="1267"/>
          <w:tab w:val="left" w:pos="187"/>
          <w:tab w:val="left" w:pos="547"/>
          <w:tab w:val="left" w:pos="907"/>
        </w:tabs>
        <w:ind w:left="1440" w:right="990"/>
        <w:rPr>
          <w:snapToGrid w:val="0"/>
        </w:rPr>
      </w:pPr>
      <w:r w:rsidRPr="000D696D">
        <w:rPr>
          <w:snapToGrid w:val="0"/>
        </w:rPr>
        <w:t xml:space="preserve">Permeability is required when material is to be used in Porous Asphalt Pavement </w:t>
      </w:r>
      <w:bookmarkStart w:id="0" w:name="_GoBack"/>
      <w:bookmarkEnd w:id="0"/>
      <w:r w:rsidRPr="000D696D">
        <w:rPr>
          <w:snapToGrid w:val="0"/>
        </w:rPr>
        <w:t>Systems</w:t>
      </w:r>
      <w:r w:rsidR="00153FDD">
        <w:rPr>
          <w:snapToGrid w:val="0"/>
        </w:rPr>
        <w:t>.</w:t>
      </w:r>
    </w:p>
    <w:sectPr w:rsidR="00713DC9" w:rsidRPr="000D696D" w:rsidSect="003B0D07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4D661" w14:textId="77777777" w:rsidR="00DB73E4" w:rsidRDefault="00DB73E4" w:rsidP="00036BF9">
      <w:r>
        <w:separator/>
      </w:r>
    </w:p>
  </w:endnote>
  <w:endnote w:type="continuationSeparator" w:id="0">
    <w:p w14:paraId="121F03DA" w14:textId="77777777" w:rsidR="00DB73E4" w:rsidRDefault="00DB73E4" w:rsidP="0003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643BB" w14:textId="2615B389" w:rsidR="006E5645" w:rsidRPr="00126367" w:rsidRDefault="00927471" w:rsidP="00126367">
    <w:pPr>
      <w:pStyle w:val="Footer"/>
      <w:jc w:val="right"/>
    </w:pPr>
    <w:r>
      <w:t>0</w:t>
    </w:r>
    <w:r w:rsidR="00745104">
      <w:t>3</w:t>
    </w:r>
    <w:r>
      <w:t>-</w:t>
    </w:r>
    <w:r w:rsidR="00C043E9">
      <w:t>1</w:t>
    </w:r>
    <w:r w:rsidR="006F0467">
      <w:t>7</w:t>
    </w:r>
    <w:r>
      <w:t>-19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73A83" w14:textId="77777777" w:rsidR="00DB73E4" w:rsidRDefault="00DB73E4" w:rsidP="00036BF9">
      <w:r>
        <w:separator/>
      </w:r>
    </w:p>
  </w:footnote>
  <w:footnote w:type="continuationSeparator" w:id="0">
    <w:p w14:paraId="560B6A96" w14:textId="77777777" w:rsidR="00DB73E4" w:rsidRDefault="00DB73E4" w:rsidP="00036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E6AE" w14:textId="208B244E" w:rsidR="00687F72" w:rsidRPr="00D07B9C" w:rsidRDefault="00687F72" w:rsidP="00687F72">
    <w:pPr>
      <w:tabs>
        <w:tab w:val="right" w:pos="9350"/>
      </w:tabs>
      <w:jc w:val="both"/>
      <w:rPr>
        <w:b/>
        <w:sz w:val="24"/>
        <w:szCs w:val="24"/>
      </w:rPr>
    </w:pPr>
    <w:r w:rsidRPr="00D07B9C">
      <w:rPr>
        <w:b/>
        <w:noProof/>
        <w:sz w:val="24"/>
        <w:szCs w:val="24"/>
      </w:rPr>
      <w:drawing>
        <wp:inline distT="0" distB="0" distL="0" distR="0" wp14:anchorId="6735DCAC" wp14:editId="185FAF65">
          <wp:extent cx="2933700" cy="433227"/>
          <wp:effectExtent l="0" t="0" r="0" b="5080"/>
          <wp:docPr id="3" name="Picture 3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2947" cy="441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287CB2" w14:textId="7681BBA4" w:rsidR="00687F72" w:rsidRPr="00D07B9C" w:rsidRDefault="006F0467" w:rsidP="00687F72">
    <w:pPr>
      <w:tabs>
        <w:tab w:val="right" w:pos="9350"/>
      </w:tabs>
      <w:jc w:val="both"/>
      <w:rPr>
        <w:sz w:val="24"/>
        <w:szCs w:val="24"/>
      </w:rPr>
    </w:pPr>
    <w:sdt>
      <w:sdtPr>
        <w:rPr>
          <w:b/>
          <w:sz w:val="24"/>
          <w:szCs w:val="24"/>
        </w:rPr>
        <w:alias w:val="Spec Type"/>
        <w:tag w:val="Spec_x0020_Type"/>
        <w:id w:val="1999152225"/>
        <w:placeholder>
          <w:docPart w:val="95563AD046F845A294BB7A44B80A339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BF318791-A51C-4998-9017-1697FB77F3CF}"/>
        <w:dropDownList w:lastValue="SPECIAL PROVISIONS INSERT">
          <w:listItem w:value="[Spec Type]"/>
        </w:dropDownList>
      </w:sdtPr>
      <w:sdtEndPr/>
      <w:sdtContent>
        <w:r w:rsidR="003B0D07">
          <w:rPr>
            <w:b/>
            <w:sz w:val="24"/>
            <w:szCs w:val="24"/>
          </w:rPr>
          <w:t>SPECIAL PROVISIONS INSERT</w:t>
        </w:r>
      </w:sdtContent>
    </w:sdt>
    <w:r w:rsidR="00687F72" w:rsidRPr="00D07B9C">
      <w:rPr>
        <w:sz w:val="24"/>
        <w:szCs w:val="24"/>
      </w:rPr>
      <w:tab/>
    </w:r>
    <w:bookmarkStart w:id="1" w:name="_Hlk517422888"/>
    <w:r w:rsidR="00687F72">
      <w:rPr>
        <w:sz w:val="24"/>
        <w:szCs w:val="24"/>
      </w:rPr>
      <w:t xml:space="preserve">CONTRACT NO. </w:t>
    </w:r>
    <w:bookmarkEnd w:id="1"/>
    <w:r w:rsidR="00126367">
      <w:rPr>
        <w:sz w:val="24"/>
        <w:szCs w:val="24"/>
      </w:rPr>
      <w:fldChar w:fldCharType="begin"/>
    </w:r>
    <w:r w:rsidR="00126367">
      <w:rPr>
        <w:sz w:val="24"/>
        <w:szCs w:val="24"/>
      </w:rPr>
      <w:instrText xml:space="preserve"> DOCPROPERTY  IFB_ContractNo  \* MERGEFORMAT </w:instrText>
    </w:r>
    <w:r w:rsidR="00126367">
      <w:rPr>
        <w:sz w:val="24"/>
        <w:szCs w:val="24"/>
      </w:rPr>
      <w:fldChar w:fldCharType="separate"/>
    </w:r>
    <w:proofErr w:type="spellStart"/>
    <w:r w:rsidR="00126367">
      <w:rPr>
        <w:sz w:val="24"/>
        <w:szCs w:val="24"/>
      </w:rPr>
      <w:t>IFB_ContractNo</w:t>
    </w:r>
    <w:proofErr w:type="spellEnd"/>
    <w:r w:rsidR="00126367">
      <w:rPr>
        <w:sz w:val="24"/>
        <w:szCs w:val="24"/>
      </w:rPr>
      <w:fldChar w:fldCharType="end"/>
    </w:r>
  </w:p>
  <w:p w14:paraId="469A5FDC" w14:textId="7BE096BA" w:rsidR="008F31D2" w:rsidRDefault="00687F72" w:rsidP="00687F72">
    <w:pPr>
      <w:tabs>
        <w:tab w:val="right" w:pos="9360"/>
      </w:tabs>
      <w:jc w:val="both"/>
      <w:rPr>
        <w:noProof/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TITLE  \* Upper  \* MERGEFORMAT </w:instrText>
    </w:r>
    <w:r>
      <w:rPr>
        <w:sz w:val="24"/>
        <w:szCs w:val="24"/>
      </w:rPr>
      <w:fldChar w:fldCharType="separate"/>
    </w:r>
    <w:r w:rsidR="00126367">
      <w:rPr>
        <w:sz w:val="24"/>
        <w:szCs w:val="24"/>
      </w:rPr>
      <w:t>927 — OPEN GRADED FRICTION COURSE</w:t>
    </w:r>
    <w:r>
      <w:rPr>
        <w:sz w:val="24"/>
        <w:szCs w:val="24"/>
      </w:rPr>
      <w:fldChar w:fldCharType="end"/>
    </w:r>
    <w:r w:rsidRPr="00D07B9C">
      <w:rPr>
        <w:sz w:val="24"/>
        <w:szCs w:val="24"/>
      </w:rPr>
      <w:tab/>
    </w:r>
    <w:r w:rsidRPr="00D07B9C">
      <w:rPr>
        <w:sz w:val="24"/>
        <w:szCs w:val="24"/>
      </w:rPr>
      <w:fldChar w:fldCharType="begin"/>
    </w:r>
    <w:r w:rsidRPr="00D07B9C">
      <w:rPr>
        <w:sz w:val="24"/>
        <w:szCs w:val="24"/>
      </w:rPr>
      <w:instrText xml:space="preserve"> PAGE   \* MERGEFORMAT </w:instrText>
    </w:r>
    <w:r w:rsidRPr="00D07B9C">
      <w:rPr>
        <w:sz w:val="24"/>
        <w:szCs w:val="24"/>
      </w:rPr>
      <w:fldChar w:fldCharType="separate"/>
    </w:r>
    <w:r>
      <w:rPr>
        <w:sz w:val="24"/>
        <w:szCs w:val="24"/>
      </w:rPr>
      <w:t>1</w:t>
    </w:r>
    <w:r w:rsidRPr="00D07B9C">
      <w:rPr>
        <w:sz w:val="24"/>
        <w:szCs w:val="24"/>
      </w:rPr>
      <w:fldChar w:fldCharType="end"/>
    </w:r>
    <w:r w:rsidRPr="00D07B9C">
      <w:rPr>
        <w:sz w:val="24"/>
        <w:szCs w:val="24"/>
      </w:rPr>
      <w:t xml:space="preserve"> of </w:t>
    </w:r>
    <w:r w:rsidRPr="00D07B9C">
      <w:rPr>
        <w:sz w:val="24"/>
        <w:szCs w:val="24"/>
      </w:rPr>
      <w:fldChar w:fldCharType="begin"/>
    </w:r>
    <w:r w:rsidRPr="00D07B9C">
      <w:rPr>
        <w:sz w:val="24"/>
        <w:szCs w:val="24"/>
      </w:rPr>
      <w:instrText xml:space="preserve"> NUMPAGES  \* Arabic  \* MERGEFORMAT </w:instrText>
    </w:r>
    <w:r w:rsidRPr="00D07B9C">
      <w:rPr>
        <w:sz w:val="24"/>
        <w:szCs w:val="24"/>
      </w:rPr>
      <w:fldChar w:fldCharType="separate"/>
    </w:r>
    <w:r>
      <w:rPr>
        <w:sz w:val="24"/>
        <w:szCs w:val="24"/>
      </w:rPr>
      <w:t>1</w:t>
    </w:r>
    <w:r w:rsidRPr="00D07B9C">
      <w:rPr>
        <w:noProof/>
        <w:sz w:val="24"/>
        <w:szCs w:val="24"/>
      </w:rPr>
      <w:fldChar w:fldCharType="end"/>
    </w:r>
  </w:p>
  <w:p w14:paraId="7FF6F730" w14:textId="77777777" w:rsidR="00DD4877" w:rsidRPr="003B0D07" w:rsidRDefault="00DD4877" w:rsidP="00687F72">
    <w:pPr>
      <w:tabs>
        <w:tab w:val="right" w:pos="9360"/>
      </w:tabs>
      <w:jc w:val="both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4270"/>
    <w:multiLevelType w:val="singleLevel"/>
    <w:tmpl w:val="103A01E8"/>
    <w:lvl w:ilvl="0">
      <w:start w:val="2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13DA5009"/>
    <w:multiLevelType w:val="hybridMultilevel"/>
    <w:tmpl w:val="1B701C0A"/>
    <w:lvl w:ilvl="0" w:tplc="50A660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B13CB0"/>
    <w:multiLevelType w:val="hybridMultilevel"/>
    <w:tmpl w:val="E89C46C2"/>
    <w:lvl w:ilvl="0" w:tplc="479C7BB4">
      <w:start w:val="1"/>
      <w:numFmt w:val="lowerLetter"/>
      <w:lvlText w:val="(%1)"/>
      <w:lvlJc w:val="left"/>
      <w:pPr>
        <w:tabs>
          <w:tab w:val="num" w:pos="1267"/>
        </w:tabs>
        <w:ind w:left="1267" w:hanging="360"/>
      </w:pPr>
      <w:rPr>
        <w:rFonts w:hint="default"/>
        <w:strike w:val="0"/>
      </w:rPr>
    </w:lvl>
    <w:lvl w:ilvl="1" w:tplc="09F084B8">
      <w:start w:val="1"/>
      <w:numFmt w:val="decimal"/>
      <w:lvlText w:val="(%2)"/>
      <w:lvlJc w:val="left"/>
      <w:pPr>
        <w:tabs>
          <w:tab w:val="num" w:pos="1987"/>
        </w:tabs>
        <w:ind w:left="1987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3" w15:restartNumberingAfterBreak="0">
    <w:nsid w:val="268209D0"/>
    <w:multiLevelType w:val="hybridMultilevel"/>
    <w:tmpl w:val="8480BBEC"/>
    <w:lvl w:ilvl="0" w:tplc="2FF89F1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F378C"/>
    <w:multiLevelType w:val="hybridMultilevel"/>
    <w:tmpl w:val="8FD8E43C"/>
    <w:lvl w:ilvl="0" w:tplc="B3C89F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D401B"/>
    <w:multiLevelType w:val="singleLevel"/>
    <w:tmpl w:val="387A2CF2"/>
    <w:lvl w:ilvl="0">
      <w:start w:val="4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1D"/>
    <w:rsid w:val="00001DCC"/>
    <w:rsid w:val="0001097E"/>
    <w:rsid w:val="00015AD9"/>
    <w:rsid w:val="0003328B"/>
    <w:rsid w:val="00036BF9"/>
    <w:rsid w:val="00046F28"/>
    <w:rsid w:val="0005393C"/>
    <w:rsid w:val="00061AF3"/>
    <w:rsid w:val="00073DF9"/>
    <w:rsid w:val="000825F2"/>
    <w:rsid w:val="000A7C02"/>
    <w:rsid w:val="000D696D"/>
    <w:rsid w:val="000F4561"/>
    <w:rsid w:val="000F7321"/>
    <w:rsid w:val="001106EB"/>
    <w:rsid w:val="00125FB1"/>
    <w:rsid w:val="00126356"/>
    <w:rsid w:val="00126367"/>
    <w:rsid w:val="00130437"/>
    <w:rsid w:val="00131051"/>
    <w:rsid w:val="0013451F"/>
    <w:rsid w:val="00136423"/>
    <w:rsid w:val="0015167D"/>
    <w:rsid w:val="00153FDD"/>
    <w:rsid w:val="0015762B"/>
    <w:rsid w:val="0018140A"/>
    <w:rsid w:val="00182CEC"/>
    <w:rsid w:val="00184169"/>
    <w:rsid w:val="0019272B"/>
    <w:rsid w:val="00197ECC"/>
    <w:rsid w:val="001A2203"/>
    <w:rsid w:val="001A31AF"/>
    <w:rsid w:val="001C1436"/>
    <w:rsid w:val="001C65F5"/>
    <w:rsid w:val="001C6F09"/>
    <w:rsid w:val="001C78C9"/>
    <w:rsid w:val="0021455E"/>
    <w:rsid w:val="00226B51"/>
    <w:rsid w:val="00230700"/>
    <w:rsid w:val="00231643"/>
    <w:rsid w:val="002330DD"/>
    <w:rsid w:val="00233832"/>
    <w:rsid w:val="00233E9C"/>
    <w:rsid w:val="0023754C"/>
    <w:rsid w:val="00241CF9"/>
    <w:rsid w:val="002472F9"/>
    <w:rsid w:val="00247627"/>
    <w:rsid w:val="002828F5"/>
    <w:rsid w:val="00286D8E"/>
    <w:rsid w:val="00287F6D"/>
    <w:rsid w:val="002913D8"/>
    <w:rsid w:val="00294E31"/>
    <w:rsid w:val="002A4E03"/>
    <w:rsid w:val="002B21C7"/>
    <w:rsid w:val="002C065B"/>
    <w:rsid w:val="002C0B0C"/>
    <w:rsid w:val="002F5282"/>
    <w:rsid w:val="002F5DD5"/>
    <w:rsid w:val="002F628E"/>
    <w:rsid w:val="00300D09"/>
    <w:rsid w:val="0032215B"/>
    <w:rsid w:val="003331A6"/>
    <w:rsid w:val="00337534"/>
    <w:rsid w:val="00340592"/>
    <w:rsid w:val="00342398"/>
    <w:rsid w:val="003432E7"/>
    <w:rsid w:val="0034417C"/>
    <w:rsid w:val="00345EA6"/>
    <w:rsid w:val="00364AB8"/>
    <w:rsid w:val="003756AB"/>
    <w:rsid w:val="003B0D07"/>
    <w:rsid w:val="003B174A"/>
    <w:rsid w:val="003D2129"/>
    <w:rsid w:val="003D3B48"/>
    <w:rsid w:val="003E005D"/>
    <w:rsid w:val="003E0466"/>
    <w:rsid w:val="003E4D45"/>
    <w:rsid w:val="004046F9"/>
    <w:rsid w:val="0041142A"/>
    <w:rsid w:val="004431D7"/>
    <w:rsid w:val="004464D6"/>
    <w:rsid w:val="00453FE5"/>
    <w:rsid w:val="00457BE8"/>
    <w:rsid w:val="00460011"/>
    <w:rsid w:val="00471E55"/>
    <w:rsid w:val="00475FC1"/>
    <w:rsid w:val="00476DE6"/>
    <w:rsid w:val="004915E9"/>
    <w:rsid w:val="00494232"/>
    <w:rsid w:val="00496B0B"/>
    <w:rsid w:val="004C20F6"/>
    <w:rsid w:val="004C3A10"/>
    <w:rsid w:val="004C4974"/>
    <w:rsid w:val="004D0430"/>
    <w:rsid w:val="004D64AD"/>
    <w:rsid w:val="004E6A57"/>
    <w:rsid w:val="004F4CB5"/>
    <w:rsid w:val="005069DE"/>
    <w:rsid w:val="00516383"/>
    <w:rsid w:val="005376F6"/>
    <w:rsid w:val="005521AF"/>
    <w:rsid w:val="00556D2D"/>
    <w:rsid w:val="00567293"/>
    <w:rsid w:val="0057103D"/>
    <w:rsid w:val="005753FA"/>
    <w:rsid w:val="005900EB"/>
    <w:rsid w:val="005910E2"/>
    <w:rsid w:val="0059332E"/>
    <w:rsid w:val="00597C7A"/>
    <w:rsid w:val="005A3409"/>
    <w:rsid w:val="005B6269"/>
    <w:rsid w:val="005C280C"/>
    <w:rsid w:val="005D2183"/>
    <w:rsid w:val="005D3340"/>
    <w:rsid w:val="005E5543"/>
    <w:rsid w:val="005E7332"/>
    <w:rsid w:val="005F47B4"/>
    <w:rsid w:val="005F5C33"/>
    <w:rsid w:val="00605241"/>
    <w:rsid w:val="00610607"/>
    <w:rsid w:val="00641089"/>
    <w:rsid w:val="00652DA0"/>
    <w:rsid w:val="00660AEB"/>
    <w:rsid w:val="00671E7F"/>
    <w:rsid w:val="006743A3"/>
    <w:rsid w:val="0068179C"/>
    <w:rsid w:val="00683ECC"/>
    <w:rsid w:val="00687F72"/>
    <w:rsid w:val="006917E8"/>
    <w:rsid w:val="006A4DC4"/>
    <w:rsid w:val="006A5BCD"/>
    <w:rsid w:val="006B18F3"/>
    <w:rsid w:val="006B3D33"/>
    <w:rsid w:val="006D5532"/>
    <w:rsid w:val="006E5645"/>
    <w:rsid w:val="006F0467"/>
    <w:rsid w:val="006F2888"/>
    <w:rsid w:val="00710112"/>
    <w:rsid w:val="00713DC9"/>
    <w:rsid w:val="00720D14"/>
    <w:rsid w:val="00725120"/>
    <w:rsid w:val="00727AE3"/>
    <w:rsid w:val="007360E6"/>
    <w:rsid w:val="00744173"/>
    <w:rsid w:val="00744BEF"/>
    <w:rsid w:val="00745104"/>
    <w:rsid w:val="0075047F"/>
    <w:rsid w:val="00764956"/>
    <w:rsid w:val="0078068D"/>
    <w:rsid w:val="0079033B"/>
    <w:rsid w:val="007C3743"/>
    <w:rsid w:val="007D5228"/>
    <w:rsid w:val="007D64D0"/>
    <w:rsid w:val="007E387E"/>
    <w:rsid w:val="007E507D"/>
    <w:rsid w:val="007F608F"/>
    <w:rsid w:val="007F7EA1"/>
    <w:rsid w:val="00812028"/>
    <w:rsid w:val="008222BB"/>
    <w:rsid w:val="008357B7"/>
    <w:rsid w:val="00837247"/>
    <w:rsid w:val="0087731F"/>
    <w:rsid w:val="008A49F5"/>
    <w:rsid w:val="008A5FC1"/>
    <w:rsid w:val="008C5B33"/>
    <w:rsid w:val="008D2875"/>
    <w:rsid w:val="008E0B99"/>
    <w:rsid w:val="008E3128"/>
    <w:rsid w:val="008F164A"/>
    <w:rsid w:val="008F31D2"/>
    <w:rsid w:val="00900943"/>
    <w:rsid w:val="00902DFB"/>
    <w:rsid w:val="00905FC2"/>
    <w:rsid w:val="00912D37"/>
    <w:rsid w:val="0091561C"/>
    <w:rsid w:val="00920FFA"/>
    <w:rsid w:val="0092405B"/>
    <w:rsid w:val="00925F87"/>
    <w:rsid w:val="00927471"/>
    <w:rsid w:val="009371A6"/>
    <w:rsid w:val="00937362"/>
    <w:rsid w:val="00940188"/>
    <w:rsid w:val="00945DFB"/>
    <w:rsid w:val="00961B0C"/>
    <w:rsid w:val="00972BC7"/>
    <w:rsid w:val="00973EF5"/>
    <w:rsid w:val="00984005"/>
    <w:rsid w:val="0099335B"/>
    <w:rsid w:val="0099769B"/>
    <w:rsid w:val="009B7202"/>
    <w:rsid w:val="009C24CF"/>
    <w:rsid w:val="009C74E7"/>
    <w:rsid w:val="009D1501"/>
    <w:rsid w:val="009D3FE1"/>
    <w:rsid w:val="00A00C4A"/>
    <w:rsid w:val="00A03C37"/>
    <w:rsid w:val="00A13267"/>
    <w:rsid w:val="00A22F76"/>
    <w:rsid w:val="00A45EFA"/>
    <w:rsid w:val="00A5497F"/>
    <w:rsid w:val="00A57943"/>
    <w:rsid w:val="00A738D2"/>
    <w:rsid w:val="00A87093"/>
    <w:rsid w:val="00AA08A0"/>
    <w:rsid w:val="00AA3A54"/>
    <w:rsid w:val="00AA41CF"/>
    <w:rsid w:val="00AA4576"/>
    <w:rsid w:val="00AA63EB"/>
    <w:rsid w:val="00AB2359"/>
    <w:rsid w:val="00AC37E2"/>
    <w:rsid w:val="00AE2F39"/>
    <w:rsid w:val="00AF04A3"/>
    <w:rsid w:val="00B0235A"/>
    <w:rsid w:val="00B04C92"/>
    <w:rsid w:val="00B133DE"/>
    <w:rsid w:val="00B27E52"/>
    <w:rsid w:val="00B36807"/>
    <w:rsid w:val="00B37CA7"/>
    <w:rsid w:val="00B555E2"/>
    <w:rsid w:val="00B55834"/>
    <w:rsid w:val="00B6049C"/>
    <w:rsid w:val="00B63387"/>
    <w:rsid w:val="00B66A69"/>
    <w:rsid w:val="00B77BD1"/>
    <w:rsid w:val="00B77FE9"/>
    <w:rsid w:val="00B84154"/>
    <w:rsid w:val="00B90D87"/>
    <w:rsid w:val="00B943E9"/>
    <w:rsid w:val="00BA5A92"/>
    <w:rsid w:val="00BB2FA4"/>
    <w:rsid w:val="00BC0C99"/>
    <w:rsid w:val="00BD21EF"/>
    <w:rsid w:val="00BE286E"/>
    <w:rsid w:val="00BE639D"/>
    <w:rsid w:val="00BF4B55"/>
    <w:rsid w:val="00C02DDF"/>
    <w:rsid w:val="00C030CA"/>
    <w:rsid w:val="00C043E9"/>
    <w:rsid w:val="00C147EC"/>
    <w:rsid w:val="00C16C26"/>
    <w:rsid w:val="00C17694"/>
    <w:rsid w:val="00C222CF"/>
    <w:rsid w:val="00C34E9A"/>
    <w:rsid w:val="00C36FCD"/>
    <w:rsid w:val="00C561C7"/>
    <w:rsid w:val="00C577F4"/>
    <w:rsid w:val="00C61CBD"/>
    <w:rsid w:val="00C754BE"/>
    <w:rsid w:val="00C96783"/>
    <w:rsid w:val="00CA3684"/>
    <w:rsid w:val="00CA48E5"/>
    <w:rsid w:val="00CA52DE"/>
    <w:rsid w:val="00CB13DD"/>
    <w:rsid w:val="00CB5CC7"/>
    <w:rsid w:val="00CC7116"/>
    <w:rsid w:val="00CD6676"/>
    <w:rsid w:val="00D26CEC"/>
    <w:rsid w:val="00D37F18"/>
    <w:rsid w:val="00D60BE8"/>
    <w:rsid w:val="00D74A40"/>
    <w:rsid w:val="00D7519D"/>
    <w:rsid w:val="00DA0F49"/>
    <w:rsid w:val="00DB73E4"/>
    <w:rsid w:val="00DC3E29"/>
    <w:rsid w:val="00DD4877"/>
    <w:rsid w:val="00DE581E"/>
    <w:rsid w:val="00DE78A3"/>
    <w:rsid w:val="00E017CA"/>
    <w:rsid w:val="00E14A89"/>
    <w:rsid w:val="00E200E2"/>
    <w:rsid w:val="00E216F2"/>
    <w:rsid w:val="00E22D03"/>
    <w:rsid w:val="00E30A8E"/>
    <w:rsid w:val="00E32A5D"/>
    <w:rsid w:val="00E4526B"/>
    <w:rsid w:val="00E54328"/>
    <w:rsid w:val="00E64AFD"/>
    <w:rsid w:val="00E66671"/>
    <w:rsid w:val="00E67A6E"/>
    <w:rsid w:val="00E70F5B"/>
    <w:rsid w:val="00E80E09"/>
    <w:rsid w:val="00E81F61"/>
    <w:rsid w:val="00E8206D"/>
    <w:rsid w:val="00E9493D"/>
    <w:rsid w:val="00EA27A3"/>
    <w:rsid w:val="00EA7BC2"/>
    <w:rsid w:val="00EB43E2"/>
    <w:rsid w:val="00EE3196"/>
    <w:rsid w:val="00EE74E8"/>
    <w:rsid w:val="00F05691"/>
    <w:rsid w:val="00F05ED3"/>
    <w:rsid w:val="00F10B80"/>
    <w:rsid w:val="00F10ED3"/>
    <w:rsid w:val="00F319BE"/>
    <w:rsid w:val="00F3340F"/>
    <w:rsid w:val="00F40718"/>
    <w:rsid w:val="00F42EF7"/>
    <w:rsid w:val="00F47709"/>
    <w:rsid w:val="00F50A1D"/>
    <w:rsid w:val="00F51434"/>
    <w:rsid w:val="00F52077"/>
    <w:rsid w:val="00F76C4B"/>
    <w:rsid w:val="00F92918"/>
    <w:rsid w:val="00FA2B49"/>
    <w:rsid w:val="00FA55F9"/>
    <w:rsid w:val="00FB136A"/>
    <w:rsid w:val="00FB6171"/>
    <w:rsid w:val="00FC6657"/>
    <w:rsid w:val="00FD23FE"/>
    <w:rsid w:val="00FF4230"/>
    <w:rsid w:val="00FF5FF7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C956A3C"/>
  <w15:docId w15:val="{CDBCED5A-4ABE-4620-903A-316827BA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3D33"/>
  </w:style>
  <w:style w:type="paragraph" w:styleId="Heading1">
    <w:name w:val="heading 1"/>
    <w:basedOn w:val="Normal"/>
    <w:next w:val="Normal"/>
    <w:qFormat/>
    <w:rsid w:val="006B3D33"/>
    <w:pPr>
      <w:keepNext/>
      <w:ind w:left="720"/>
      <w:outlineLvl w:val="0"/>
    </w:pPr>
    <w:rPr>
      <w:snapToGrid w:val="0"/>
      <w:sz w:val="24"/>
    </w:rPr>
  </w:style>
  <w:style w:type="paragraph" w:styleId="Heading2">
    <w:name w:val="heading 2"/>
    <w:basedOn w:val="Normal"/>
    <w:next w:val="Normal"/>
    <w:qFormat/>
    <w:rsid w:val="006B3D33"/>
    <w:pPr>
      <w:keepNext/>
      <w:ind w:left="1440" w:firstLine="720"/>
      <w:outlineLvl w:val="1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3D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B3D3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3D33"/>
  </w:style>
  <w:style w:type="paragraph" w:styleId="BodyText">
    <w:name w:val="Body Text"/>
    <w:basedOn w:val="Normal"/>
    <w:rsid w:val="006B3D33"/>
    <w:rPr>
      <w:snapToGrid w:val="0"/>
      <w:sz w:val="24"/>
    </w:rPr>
  </w:style>
  <w:style w:type="paragraph" w:styleId="BodyTextIndent">
    <w:name w:val="Body Text Indent"/>
    <w:basedOn w:val="Normal"/>
    <w:rsid w:val="006B3D33"/>
    <w:pPr>
      <w:tabs>
        <w:tab w:val="left" w:pos="1080"/>
      </w:tabs>
      <w:ind w:left="1080"/>
    </w:pPr>
    <w:rPr>
      <w:snapToGrid w:val="0"/>
      <w:sz w:val="24"/>
    </w:rPr>
  </w:style>
  <w:style w:type="paragraph" w:styleId="BodyTextIndent2">
    <w:name w:val="Body Text Indent 2"/>
    <w:basedOn w:val="Normal"/>
    <w:rsid w:val="00CB5CC7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CB5CC7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7504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92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A7BC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A7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B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7BC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BC2"/>
    <w:rPr>
      <w:b/>
      <w:bCs/>
    </w:rPr>
  </w:style>
  <w:style w:type="paragraph" w:customStyle="1" w:styleId="Default">
    <w:name w:val="Default"/>
    <w:rsid w:val="00247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109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9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4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4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7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563AD046F845A294BB7A44B80A3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7BE34-E04D-4FA7-AC4E-FC61AF8D96CA}"/>
      </w:docPartPr>
      <w:docPartBody>
        <w:p w:rsidR="00C311E9" w:rsidRDefault="0038033C" w:rsidP="0038033C">
          <w:pPr>
            <w:pStyle w:val="95563AD046F845A294BB7A44B80A3395"/>
          </w:pPr>
          <w:r w:rsidRPr="0008129D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33C"/>
    <w:rsid w:val="0038033C"/>
    <w:rsid w:val="00C3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033C"/>
    <w:rPr>
      <w:color w:val="808080"/>
    </w:rPr>
  </w:style>
  <w:style w:type="paragraph" w:customStyle="1" w:styleId="95563AD046F845A294BB7A44B80A3395">
    <w:name w:val="95563AD046F845A294BB7A44B80A3395"/>
    <w:rsid w:val="0038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 xsi:nil="true"/>
    <Release_x0020_Type xmlns="bddfc73b-1e17-43bd-ac9a-906bc1f33284">Replaced Existing SP or SPI</Release_x0020_Type>
    <Development_x0020_Status xmlns="bddfc73b-1e17-43bd-ac9a-906bc1f33284">Active</Development_x0020_Status>
    <Category xmlns="80856639-5424-42e1-9476-a1f8e6918ef0">CATEGORY 900 MATERIALS</Category>
    <Latest_x0020_Date xmlns="bddfc73b-1e17-43bd-ac9a-906bc1f33284">03-17-19</Latest_x0020_Date>
    <Version_x0020_Date xmlns="88e053e5-207d-464d-b2d3-09d40a06b842">2019-03-17T04:00:00+00:00</Version_x0020_Date>
    <Spec_x0020_Type xmlns="88e053e5-207d-464d-b2d3-09d40a06b842">SPECIAL PROVISIONS INSERT</Spec_x0020_Type>
    <Spec_x0020_Year xmlns="88e053e5-207d-464d-b2d3-09d40a06b842">
      <Value>2018 Specification</Value>
    </Spec_x0020_Year>
    <No_x0020_of_x0020_Sheets xmlns="bddfc73b-1e17-43bd-ac9a-906bc1f33284">1</No_x0020_of_x0020_Sheets>
    <Approval_x0020_Letters xmlns="80856639-5424-42e1-9476-a1f8e6918ef0">
      <Value>133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 - Section 927 - Open Graded Friction Course</Description0>
    <Usage_x0020_Instructions xmlns="88e053e5-207d-464d-b2d3-09d40a06b842" xsi:nil="true"/>
  </documentManagement>
</p:properties>
</file>

<file path=customXml/itemProps1.xml><?xml version="1.0" encoding="utf-8"?>
<ds:datastoreItem xmlns:ds="http://schemas.openxmlformats.org/officeDocument/2006/customXml" ds:itemID="{8ADEEEFD-D107-4F5B-8490-8B1F433C4BC9}"/>
</file>

<file path=customXml/itemProps2.xml><?xml version="1.0" encoding="utf-8"?>
<ds:datastoreItem xmlns:ds="http://schemas.openxmlformats.org/officeDocument/2006/customXml" ds:itemID="{279421D9-8F36-4EE7-9106-6B62AC2D262B}"/>
</file>

<file path=customXml/itemProps3.xml><?xml version="1.0" encoding="utf-8"?>
<ds:datastoreItem xmlns:ds="http://schemas.openxmlformats.org/officeDocument/2006/customXml" ds:itemID="{BF318791-A51C-4998-9017-1697FB77F3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284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927 — OPEN GRADED FRICTION COURSE</vt:lpstr>
    </vt:vector>
  </TitlesOfParts>
  <Company>MDOT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927 — OPEN GRADED FRICTION COURSE</dc:title>
  <dc:subject>SPI-927 - Open Graded Friction Course</dc:subject>
  <dc:creator>SHA</dc:creator>
  <cp:lastModifiedBy>Aimee Zhang</cp:lastModifiedBy>
  <cp:revision>21</cp:revision>
  <cp:lastPrinted>2017-07-14T14:50:00Z</cp:lastPrinted>
  <dcterms:created xsi:type="dcterms:W3CDTF">2018-08-29T13:25:00Z</dcterms:created>
  <dcterms:modified xsi:type="dcterms:W3CDTF">2019-03-18T11:24:00Z</dcterms:modified>
  <cp:category>900 Materials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45400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https://onemdot/mdotsha/ohd/divisions/dtsd/spi/SPSPI_Working/OMT Revisions/900-927.docx</vt:lpwstr>
  </property>
</Properties>
</file>